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566D" w14:textId="3E912AEB" w:rsidR="00BD53AE" w:rsidRPr="001A0B82" w:rsidRDefault="00BD53AE" w:rsidP="001A0B82">
      <w:pPr>
        <w:pStyle w:val="NormalWeb"/>
        <w:tabs>
          <w:tab w:val="left" w:pos="7230"/>
        </w:tabs>
        <w:spacing w:before="240" w:beforeAutospacing="0" w:after="240" w:afterAutospacing="0"/>
        <w:jc w:val="both"/>
        <w:rPr>
          <w:rFonts w:asciiTheme="majorEastAsia" w:hAnsiTheme="majorEastAsia" w:hint="eastAsia"/>
          <w:sz w:val="28"/>
          <w:szCs w:val="28"/>
          <w:lang w:val="en-HK"/>
        </w:rPr>
      </w:pPr>
      <w:r w:rsidRPr="00BD53AE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 xml:space="preserve">2024年　馬可福音　第15課 </w:t>
      </w:r>
      <w:r w:rsidR="001A0B82">
        <w:rPr>
          <w:rFonts w:asciiTheme="majorEastAsia" w:hAnsiTheme="majorEastAsia"/>
          <w:b/>
          <w:bCs/>
          <w:color w:val="000000"/>
          <w:sz w:val="28"/>
          <w:szCs w:val="28"/>
        </w:rPr>
        <w:tab/>
      </w:r>
      <w:r w:rsidR="001A0B82">
        <w:rPr>
          <w:rFonts w:asciiTheme="majorEastAsia" w:hAnsiTheme="majorEastAsia" w:hint="eastAsia"/>
          <w:b/>
          <w:bCs/>
          <w:color w:val="000000"/>
          <w:sz w:val="28"/>
          <w:szCs w:val="28"/>
        </w:rPr>
        <w:t>鄧希恆牧者</w:t>
      </w:r>
    </w:p>
    <w:p w14:paraId="298C7814" w14:textId="77777777" w:rsidR="00BD53AE" w:rsidRPr="00BD53AE" w:rsidRDefault="00BD53AE" w:rsidP="0028086A">
      <w:pPr>
        <w:pStyle w:val="NormalWeb"/>
        <w:spacing w:before="240" w:beforeAutospacing="0" w:after="240" w:afterAutospacing="0"/>
        <w:rPr>
          <w:rFonts w:asciiTheme="majorEastAsia" w:eastAsiaTheme="majorEastAsia" w:hAnsiTheme="majorEastAsia"/>
          <w:sz w:val="28"/>
          <w:szCs w:val="28"/>
        </w:rPr>
      </w:pPr>
      <w:r w:rsidRPr="00BD53AE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經文 / 馬可福音 9:30-50</w:t>
      </w:r>
      <w:r w:rsidRPr="00BD53AE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br/>
        <w:t>金句 / 馬可福音 9:35</w:t>
      </w:r>
    </w:p>
    <w:p w14:paraId="0CE76100" w14:textId="77777777" w:rsidR="00BD53AE" w:rsidRPr="00BD53AE" w:rsidRDefault="00BD53AE" w:rsidP="0028086A">
      <w:pPr>
        <w:pStyle w:val="Heading1"/>
        <w:spacing w:before="480" w:after="120" w:line="240" w:lineRule="auto"/>
        <w:jc w:val="center"/>
        <w:rPr>
          <w:rFonts w:asciiTheme="majorEastAsia" w:hAnsiTheme="majorEastAsia"/>
          <w:b/>
          <w:bCs/>
          <w:sz w:val="32"/>
          <w:szCs w:val="32"/>
        </w:rPr>
      </w:pPr>
      <w:r w:rsidRPr="00BD53AE">
        <w:rPr>
          <w:rFonts w:asciiTheme="majorEastAsia" w:hAnsiTheme="majorEastAsia"/>
          <w:b/>
          <w:bCs/>
          <w:color w:val="000000"/>
          <w:sz w:val="32"/>
          <w:szCs w:val="32"/>
        </w:rPr>
        <w:t>他必作眾人末後</w:t>
      </w:r>
      <w:r w:rsidRPr="00BD53AE">
        <w:rPr>
          <w:rFonts w:asciiTheme="majorEastAsia" w:hAnsiTheme="majorEastAsia" w:cs="新細明體" w:hint="eastAsia"/>
          <w:b/>
          <w:bCs/>
          <w:color w:val="000000"/>
          <w:sz w:val="32"/>
          <w:szCs w:val="32"/>
        </w:rPr>
        <w:t>的</w:t>
      </w:r>
    </w:p>
    <w:p w14:paraId="2380E64A" w14:textId="77777777" w:rsidR="00BD53AE" w:rsidRPr="00BD53AE" w:rsidRDefault="00BD53AE" w:rsidP="0028086A">
      <w:pPr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30F5B95" w14:textId="77777777" w:rsidR="00BD53AE" w:rsidRPr="00BD53AE" w:rsidRDefault="00BD53AE" w:rsidP="0028086A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D53AE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耶穌坐下，叫十二個門徒來，說：『若有人願意作首先的，他必作眾人末後的，作眾人的用人。</w:t>
      </w:r>
      <w:r w:rsidRPr="00BD53AE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』</w:t>
      </w:r>
    </w:p>
    <w:p w14:paraId="1F392D89" w14:textId="77777777" w:rsidR="00BD53AE" w:rsidRPr="00BD53AE" w:rsidRDefault="00BD53AE" w:rsidP="0028086A">
      <w:pPr>
        <w:spacing w:line="240" w:lineRule="auto"/>
        <w:rPr>
          <w:rFonts w:asciiTheme="majorEastAsia" w:eastAsiaTheme="majorEastAsia" w:hAnsiTheme="majorEastAsia"/>
          <w:sz w:val="28"/>
          <w:szCs w:val="28"/>
        </w:rPr>
      </w:pPr>
    </w:p>
    <w:p w14:paraId="32277820" w14:textId="77777777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生命聖詩中有一首歌頌天父偉大的詩歌名叫「祢真偉大」；創造主神按照自己的形象和樣式創造每一個人， 神是偉大的，我們也要成為偉大。偉大並不是有名或成功人士的專利，每一個人都要向著成為偉大的方向成長和努力。我們曾經都盼望過成為偉大，那麼現在又如何呢？今天耶穌清楚將成為偉大的方向教導我們，就是作眾人末後的，作眾人的奴僕。 祈求主通過今天的主日崇拜燃點我們裏頭成為偉大的火，背起自己的十字架跟從耶穌，效法耶穌服侍很多人。</w:t>
      </w:r>
    </w:p>
    <w:p w14:paraId="2F3833CD" w14:textId="77777777" w:rsidR="0028086A" w:rsidRPr="0028086A" w:rsidRDefault="0028086A" w:rsidP="0028086A">
      <w:pPr>
        <w:pStyle w:val="NormalWeb"/>
        <w:spacing w:after="0"/>
        <w:jc w:val="both"/>
        <w:rPr>
          <w:rFonts w:asciiTheme="majorEastAsia" w:eastAsiaTheme="majorEastAsia" w:hAnsiTheme="majorEastAsia"/>
          <w:lang w:val="en-HK"/>
        </w:rPr>
      </w:pPr>
    </w:p>
    <w:p w14:paraId="1A280097" w14:textId="77777777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b/>
          <w:bCs/>
        </w:rPr>
        <w:t>I.</w:t>
      </w:r>
      <w:proofErr w:type="gramStart"/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我們都要成長成為偉大</w:t>
      </w:r>
      <w:r w:rsidRPr="0028086A">
        <w:rPr>
          <w:rFonts w:asciiTheme="majorEastAsia" w:eastAsiaTheme="majorEastAsia" w:hAnsiTheme="majorEastAsia" w:hint="eastAsia"/>
          <w:b/>
          <w:bCs/>
        </w:rPr>
        <w:t>(</w:t>
      </w:r>
      <w:proofErr w:type="gramEnd"/>
      <w:r w:rsidRPr="0028086A">
        <w:rPr>
          <w:rFonts w:asciiTheme="majorEastAsia" w:eastAsiaTheme="majorEastAsia" w:hAnsiTheme="majorEastAsia" w:hint="eastAsia"/>
          <w:b/>
          <w:bCs/>
        </w:rPr>
        <w:t>30-37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）</w:t>
      </w:r>
    </w:p>
    <w:p w14:paraId="45EBFCC4" w14:textId="26973CA2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請看（</w:t>
      </w:r>
      <w:r w:rsidRPr="0028086A">
        <w:rPr>
          <w:rFonts w:asciiTheme="majorEastAsia" w:eastAsiaTheme="majorEastAsia" w:hAnsiTheme="majorEastAsia" w:hint="eastAsia"/>
        </w:rPr>
        <w:t>30</w:t>
      </w:r>
      <w:r w:rsidRPr="0028086A">
        <w:rPr>
          <w:rFonts w:asciiTheme="majorEastAsia" w:eastAsiaTheme="majorEastAsia" w:hAnsiTheme="majorEastAsia" w:hint="eastAsia"/>
          <w:lang w:val="en-HK"/>
        </w:rPr>
        <w:t>）「他們離開那地方，經過加利利；耶穌不願意人知道。」耶穌在變像山向門徒顯示本來榮耀的形像，經過加利利，要往耶路撒冷釘十字架</w:t>
      </w:r>
      <w:r w:rsidRPr="0028086A">
        <w:rPr>
          <w:rFonts w:asciiTheme="majorEastAsia" w:eastAsiaTheme="majorEastAsia" w:hAnsiTheme="majorEastAsia" w:hint="eastAsia"/>
        </w:rPr>
        <w:t>(10:1,32)</w:t>
      </w:r>
      <w:r w:rsidRPr="0028086A">
        <w:rPr>
          <w:rFonts w:asciiTheme="majorEastAsia" w:eastAsiaTheme="majorEastAsia" w:hAnsiTheme="majorEastAsia" w:hint="eastAsia"/>
          <w:lang w:val="en-HK"/>
        </w:rPr>
        <w:t>。但耶穌不願意人知道衪和門徒行程路綫，或許他們繞道經過加利利，為甚麼呢</w:t>
      </w:r>
      <w:r w:rsidRPr="0028086A">
        <w:rPr>
          <w:rFonts w:asciiTheme="majorEastAsia" w:eastAsiaTheme="majorEastAsia" w:hAnsiTheme="majorEastAsia" w:hint="eastAsia"/>
        </w:rPr>
        <w:t>?</w:t>
      </w:r>
      <w:r w:rsidRPr="0028086A">
        <w:rPr>
          <w:rFonts w:asciiTheme="majorEastAsia" w:eastAsiaTheme="majorEastAsia" w:hAnsiTheme="majorEastAsia" w:hint="eastAsia"/>
          <w:lang w:val="en-HK"/>
        </w:rPr>
        <w:t>因為耶穌有東西對門徒說，要預備聽屬天說話的環境。</w:t>
      </w:r>
    </w:p>
    <w:p w14:paraId="63EA893D" w14:textId="77777777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</w:t>
      </w:r>
      <w:r w:rsidRPr="0028086A">
        <w:rPr>
          <w:rFonts w:asciiTheme="majorEastAsia" w:eastAsiaTheme="majorEastAsia" w:hAnsiTheme="majorEastAsia" w:hint="eastAsia"/>
        </w:rPr>
        <w:t>(31)</w:t>
      </w:r>
      <w:r w:rsidRPr="0028086A">
        <w:rPr>
          <w:rFonts w:asciiTheme="majorEastAsia" w:eastAsiaTheme="majorEastAsia" w:hAnsiTheme="majorEastAsia" w:hint="eastAsia"/>
          <w:lang w:val="en-HK"/>
        </w:rPr>
        <w:t>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於是教訓門徒，說：</w:t>
      </w:r>
      <w:r w:rsidRPr="0028086A">
        <w:rPr>
          <w:rFonts w:asciiTheme="majorEastAsia" w:eastAsiaTheme="majorEastAsia" w:hAnsiTheme="majorEastAsia" w:hint="eastAsia"/>
          <w:b/>
          <w:bCs/>
        </w:rPr>
        <w:t>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人子將要被交在人手裡，他們要殺害他；被殺以後，過三天他要復活。</w:t>
      </w:r>
      <w:r w:rsidRPr="0028086A">
        <w:rPr>
          <w:rFonts w:asciiTheme="majorEastAsia" w:eastAsiaTheme="majorEastAsia" w:hAnsiTheme="majorEastAsia" w:hint="eastAsia"/>
          <w:b/>
          <w:bCs/>
        </w:rPr>
        <w:t>”</w:t>
      </w:r>
      <w:r w:rsidRPr="0028086A">
        <w:rPr>
          <w:rFonts w:asciiTheme="majorEastAsia" w:eastAsiaTheme="majorEastAsia" w:hAnsiTheme="majorEastAsia" w:hint="eastAsia"/>
          <w:lang w:val="en-HK"/>
        </w:rPr>
        <w:t>」耶穌知道　神的時候近了，衪很快就要釘死在十架上，看見衪留在世上的時間不多。耶穌清楚知道十二個門徒還不明白十字架和復活的真理。雖然門徒完全地拒絕耶穌的道理，但耶穌仍然愛他們，耶穌憐憫他們，明白他們為何不能領受屬天的道理。耶穌第二次向他們教導十字架和復活的福音。這位在異象中顯出無比榮耀的君王，必須被交在人手裏，這表明得榮之前必先受苦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彼前</w:t>
      </w:r>
      <w:r w:rsidRPr="0028086A">
        <w:rPr>
          <w:rFonts w:asciiTheme="majorEastAsia" w:eastAsiaTheme="majorEastAsia" w:hAnsiTheme="majorEastAsia" w:hint="eastAsia"/>
        </w:rPr>
        <w:t>5:1)</w:t>
      </w:r>
      <w:r w:rsidRPr="0028086A">
        <w:rPr>
          <w:rFonts w:asciiTheme="majorEastAsia" w:eastAsiaTheme="majorEastAsia" w:hAnsiTheme="majorEastAsia" w:hint="eastAsia"/>
          <w:lang w:val="en-HK"/>
        </w:rPr>
        <w:t>。十字架就是被交於死地，但並不停留於死地，第三日要復活，得嚐天國永遠的榮耀。</w:t>
      </w:r>
    </w:p>
    <w:p w14:paraId="0C1ECE17" w14:textId="3212181D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可是門徒對耶穌再一次教導十字架的道理有何反應呢</w:t>
      </w:r>
      <w:r w:rsidRPr="0028086A">
        <w:rPr>
          <w:rFonts w:asciiTheme="majorEastAsia" w:eastAsiaTheme="majorEastAsia" w:hAnsiTheme="majorEastAsia" w:hint="eastAsia"/>
        </w:rPr>
        <w:t>? </w:t>
      </w:r>
      <w:r w:rsidRPr="0028086A">
        <w:rPr>
          <w:rFonts w:asciiTheme="majorEastAsia" w:eastAsiaTheme="majorEastAsia" w:hAnsiTheme="majorEastAsia" w:hint="eastAsia"/>
          <w:lang w:val="en-HK"/>
        </w:rPr>
        <w:t>請看</w:t>
      </w:r>
      <w:r w:rsidRPr="0028086A">
        <w:rPr>
          <w:rFonts w:asciiTheme="majorEastAsia" w:eastAsiaTheme="majorEastAsia" w:hAnsiTheme="majorEastAsia" w:hint="eastAsia"/>
        </w:rPr>
        <w:t>(32)</w:t>
      </w:r>
      <w:r w:rsidRPr="0028086A">
        <w:rPr>
          <w:rFonts w:asciiTheme="majorEastAsia" w:eastAsiaTheme="majorEastAsia" w:hAnsiTheme="majorEastAsia" w:hint="eastAsia"/>
          <w:lang w:val="en-HK"/>
        </w:rPr>
        <w:t>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門徒卻不明白這話，又不敢問他。</w:t>
      </w:r>
      <w:r w:rsidRPr="0028086A">
        <w:rPr>
          <w:rFonts w:asciiTheme="majorEastAsia" w:eastAsiaTheme="majorEastAsia" w:hAnsiTheme="majorEastAsia" w:hint="eastAsia"/>
          <w:lang w:val="en-HK"/>
        </w:rPr>
        <w:t>」今次門徒沒有用言語阻擋耶穌背十架，但他們仍不明白，又不敢問耶穌。如果我們讀聖經有不明白的地方，只要在禱告中求問耶穌，耶穌必通過賜人智慧和啟示的靈向我們講解，直至我們明白；然而門徒不明白耶穌的說話，又不敢問衪。為甚麼他們怕問耶穌呢</w:t>
      </w:r>
      <w:proofErr w:type="gramStart"/>
      <w:r w:rsidRPr="0028086A">
        <w:rPr>
          <w:rFonts w:asciiTheme="majorEastAsia" w:eastAsiaTheme="majorEastAsia" w:hAnsiTheme="majorEastAsia" w:hint="eastAsia"/>
        </w:rPr>
        <w:t>?</w:t>
      </w:r>
      <w:r w:rsidRPr="0028086A">
        <w:rPr>
          <w:rFonts w:asciiTheme="majorEastAsia" w:eastAsiaTheme="majorEastAsia" w:hAnsiTheme="majorEastAsia" w:hint="eastAsia"/>
          <w:lang w:val="en-HK"/>
        </w:rPr>
        <w:t>明白一件事與否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，關乎我們的內心；如果我們心裡不想明白，</w:t>
      </w:r>
      <w:r w:rsidRPr="0028086A">
        <w:rPr>
          <w:rFonts w:asciiTheme="majorEastAsia" w:eastAsiaTheme="majorEastAsia" w:hAnsiTheme="majorEastAsia" w:hint="eastAsia"/>
          <w:lang w:val="en-HK"/>
        </w:rPr>
        <w:lastRenderedPageBreak/>
        <w:t>我們怎都不會明白那件事。門徒心裡已決定不想明白十字架的道理，因此當耶穌又叫他們來，他們便已掩著屬靈的耳朵，不想聽；他們不想看見耶穌的死亡。門徒知道十字架不單是給耶穌，也是給他們的。他們卻不知道，若我們和耶穌一同受苦，也必和祂一同得榮耀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羅</w:t>
      </w:r>
      <w:r w:rsidRPr="0028086A">
        <w:rPr>
          <w:rFonts w:asciiTheme="majorEastAsia" w:eastAsiaTheme="majorEastAsia" w:hAnsiTheme="majorEastAsia" w:hint="eastAsia"/>
        </w:rPr>
        <w:t>8:17)</w:t>
      </w:r>
      <w:r w:rsidRPr="0028086A">
        <w:rPr>
          <w:rFonts w:asciiTheme="majorEastAsia" w:eastAsiaTheme="majorEastAsia" w:hAnsiTheme="majorEastAsia" w:hint="eastAsia"/>
          <w:lang w:val="en-HK"/>
        </w:rPr>
        <w:t>。有可信的話說，我們若與基督同死，也必與祂同活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提後</w:t>
      </w:r>
      <w:r w:rsidRPr="0028086A">
        <w:rPr>
          <w:rFonts w:asciiTheme="majorEastAsia" w:eastAsiaTheme="majorEastAsia" w:hAnsiTheme="majorEastAsia" w:hint="eastAsia"/>
        </w:rPr>
        <w:t>2:11</w:t>
      </w:r>
      <w:r w:rsidRPr="0028086A">
        <w:rPr>
          <w:rFonts w:asciiTheme="majorEastAsia" w:eastAsiaTheme="majorEastAsia" w:hAnsiTheme="majorEastAsia" w:hint="eastAsia"/>
          <w:lang w:val="en-HK"/>
        </w:rPr>
        <w:t>；林後</w:t>
      </w:r>
      <w:r w:rsidRPr="0028086A">
        <w:rPr>
          <w:rFonts w:asciiTheme="majorEastAsia" w:eastAsiaTheme="majorEastAsia" w:hAnsiTheme="majorEastAsia" w:hint="eastAsia"/>
        </w:rPr>
        <w:t>4:10-14)</w:t>
      </w:r>
      <w:r w:rsidRPr="0028086A">
        <w:rPr>
          <w:rFonts w:asciiTheme="majorEastAsia" w:eastAsiaTheme="majorEastAsia" w:hAnsiTheme="majorEastAsia" w:hint="eastAsia"/>
          <w:lang w:val="en-HK"/>
        </w:rPr>
        <w:t>。在榮耀的異象完滿實現之前，必須先經過十字架的道路；惟有經歷十字架的人，才能有分於真實永恆的榮耀。故此，即使門徒一次一次都不明白，耶穌繼續向門徒的內心撒福音真理的種子，繼續為他們最終明白而懇切禱告。耶穌帶著這信心和盼望，把握在路上的時間，再向門徒教導十字架和復活的說話。</w:t>
      </w:r>
      <w:r w:rsidRPr="0028086A">
        <w:rPr>
          <w:rFonts w:asciiTheme="majorEastAsia" w:eastAsiaTheme="majorEastAsia" w:hAnsiTheme="majorEastAsia" w:hint="eastAsia"/>
        </w:rPr>
        <w:t> </w:t>
      </w:r>
    </w:p>
    <w:p w14:paraId="7E62D664" w14:textId="77777777" w:rsid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十二門徒是聽見了耶穌的說話，他們知道耶穌教導完了，就繼續上路，之後來到迦百農，請看</w:t>
      </w:r>
      <w:r w:rsidRPr="0028086A">
        <w:rPr>
          <w:rFonts w:asciiTheme="majorEastAsia" w:eastAsiaTheme="majorEastAsia" w:hAnsiTheme="majorEastAsia" w:hint="eastAsia"/>
        </w:rPr>
        <w:t>(33</w:t>
      </w:r>
      <w:r w:rsidRPr="0028086A">
        <w:rPr>
          <w:rFonts w:asciiTheme="majorEastAsia" w:eastAsiaTheme="majorEastAsia" w:hAnsiTheme="majorEastAsia" w:hint="eastAsia"/>
          <w:lang w:val="en-HK"/>
        </w:rPr>
        <w:t>，</w:t>
      </w:r>
      <w:r w:rsidRPr="0028086A">
        <w:rPr>
          <w:rFonts w:asciiTheme="majorEastAsia" w:eastAsiaTheme="majorEastAsia" w:hAnsiTheme="majorEastAsia" w:hint="eastAsia"/>
        </w:rPr>
        <w:t>34) </w:t>
      </w:r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他們來到迦百農。耶穌在屋裡問門徒說：</w:t>
      </w:r>
      <w:r w:rsidRPr="0028086A">
        <w:rPr>
          <w:rFonts w:asciiTheme="majorEastAsia" w:eastAsiaTheme="majorEastAsia" w:hAnsiTheme="majorEastAsia" w:hint="eastAsia"/>
          <w:b/>
          <w:bCs/>
        </w:rPr>
        <w:t>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你們在路上議論的是甚麼？</w:t>
      </w:r>
      <w:r w:rsidRPr="0028086A">
        <w:rPr>
          <w:rFonts w:asciiTheme="majorEastAsia" w:eastAsiaTheme="majorEastAsia" w:hAnsiTheme="majorEastAsia" w:hint="eastAsia"/>
          <w:b/>
          <w:bCs/>
        </w:rPr>
        <w:t>” 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門徒不做聲，因為他們在路上彼此爭論誰為大。</w:t>
      </w:r>
      <w:r w:rsidRPr="0028086A">
        <w:rPr>
          <w:rFonts w:asciiTheme="majorEastAsia" w:eastAsiaTheme="majorEastAsia" w:hAnsiTheme="majorEastAsia" w:hint="eastAsia"/>
          <w:lang w:val="en-HK"/>
        </w:rPr>
        <w:t>」耶穌把握在路上的時間竭力將十架道理種子撒在門徒的內心，他們卻決定了緊閉心門不去明白，轉個頭就在路上彼此爭論誰為大，一路上沒有與耶穌相交。耶穌聽見他們在後面越講越大聲。他們來到迦百農，耶穌便帶他們進入一間屋，靜下問門徒</w:t>
      </w:r>
      <w:r w:rsidRPr="0028086A">
        <w:rPr>
          <w:rFonts w:asciiTheme="majorEastAsia" w:eastAsiaTheme="majorEastAsia" w:hAnsiTheme="majorEastAsia" w:hint="eastAsia"/>
        </w:rPr>
        <w:t>:</w:t>
      </w:r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你們在路上議論的是甚麼</w:t>
      </w:r>
      <w:r w:rsidRPr="0028086A">
        <w:rPr>
          <w:rFonts w:asciiTheme="majorEastAsia" w:eastAsiaTheme="majorEastAsia" w:hAnsiTheme="majorEastAsia" w:hint="eastAsia"/>
          <w:b/>
          <w:bCs/>
        </w:rPr>
        <w:t>?</w:t>
      </w:r>
      <w:r w:rsidRPr="0028086A">
        <w:rPr>
          <w:rFonts w:asciiTheme="majorEastAsia" w:eastAsiaTheme="majorEastAsia" w:hAnsiTheme="majorEastAsia" w:hint="eastAsia"/>
        </w:rPr>
        <w:t> </w:t>
      </w:r>
      <w:r w:rsidRPr="0028086A">
        <w:rPr>
          <w:rFonts w:asciiTheme="majorEastAsia" w:eastAsiaTheme="majorEastAsia" w:hAnsiTheme="majorEastAsia" w:hint="eastAsia"/>
          <w:lang w:val="en-HK"/>
        </w:rPr>
        <w:t>」門徒不作聲。門徒不作聲，表示他們因為彼此爭論誰為大這問題而感到羞恥；他們是不應該爭論誰為大的。可是他們禁不住要爭取自己在十二門徒中應當有的位置，尤其聽見耶穌快要受死離開他們，不測的將來快要來到，他們知道若不在此刻爭取自己的排名在更多人之上，他們之後的一生就要在末後服侍很多的人，尤其約翰不想一生聽彼得給他的方向。</w:t>
      </w:r>
    </w:p>
    <w:p w14:paraId="4BADF674" w14:textId="0E661C92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現在門徒被個人的榮辱捆綁。彼得數算著每個門徒跟從耶穌的時期，論屬靈的輩份他是最大的，他作新以色列國的總統是相當合理的；然而約翰想自己都是第一批的門徒，最重要的是他有敏銳的屬靈洞察力，他確信耶穌最愛他，耶穌必揀選他作首先的；一直與約翰同心的哥哥雅各，現在卻處處擺起「做大佬」的架子，暗示約翰繼續向耶穌爭取，成功後約翰做副總統，雅各做正總統。馬太和腓力卻從旁暗笑，那幾個漁夫有什麼學識能力學人做總統。奮銳黨的西門卻肯定自己有衝擊議會的社會運動經驗，有利新政府處理將來的示威行動。就是這樣，十二個門徒都找到自己比別人強的地方。耶穌知道他們爭論的是甚麼。耶穌帶門徒到迦百農的一間小屋，坐下，叫十二個門徒來，然後對他們說甚麼呢</w:t>
      </w:r>
      <w:r w:rsidRPr="0028086A">
        <w:rPr>
          <w:rFonts w:asciiTheme="majorEastAsia" w:eastAsiaTheme="majorEastAsia" w:hAnsiTheme="majorEastAsia" w:hint="eastAsia"/>
        </w:rPr>
        <w:t>?</w:t>
      </w:r>
      <w:r w:rsidRPr="0028086A">
        <w:rPr>
          <w:rFonts w:asciiTheme="majorEastAsia" w:eastAsiaTheme="majorEastAsia" w:hAnsiTheme="majorEastAsia" w:hint="eastAsia"/>
          <w:lang w:val="en-HK"/>
        </w:rPr>
        <w:t>請一起讀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35)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耶穌坐下，叫十二個門徒來，說：</w:t>
      </w:r>
      <w:r w:rsidRPr="0028086A">
        <w:rPr>
          <w:rFonts w:asciiTheme="majorEastAsia" w:eastAsiaTheme="majorEastAsia" w:hAnsiTheme="majorEastAsia" w:hint="eastAsia"/>
          <w:b/>
          <w:bCs/>
        </w:rPr>
        <w:t>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若有人願意做首先的，他必做眾人末後的，作眾人的用人。</w:t>
      </w:r>
      <w:r w:rsidRPr="0028086A">
        <w:rPr>
          <w:rFonts w:asciiTheme="majorEastAsia" w:eastAsiaTheme="majorEastAsia" w:hAnsiTheme="majorEastAsia" w:hint="eastAsia"/>
          <w:b/>
          <w:bCs/>
        </w:rPr>
        <w:t>”</w:t>
      </w:r>
      <w:r w:rsidRPr="0028086A">
        <w:rPr>
          <w:rFonts w:asciiTheme="majorEastAsia" w:eastAsiaTheme="majorEastAsia" w:hAnsiTheme="majorEastAsia" w:hint="eastAsia"/>
          <w:lang w:val="en-HK"/>
        </w:rPr>
        <w:t>」</w:t>
      </w:r>
    </w:p>
    <w:p w14:paraId="566BE09F" w14:textId="784BF0BC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必作眾人末後的</w:t>
      </w:r>
      <w:r w:rsidRPr="0028086A">
        <w:rPr>
          <w:rFonts w:asciiTheme="majorEastAsia" w:eastAsiaTheme="majorEastAsia" w:hAnsiTheme="majorEastAsia" w:hint="eastAsia"/>
          <w:lang w:val="en-HK"/>
        </w:rPr>
        <w:t>」是甚麼意思，是否次次考試必要考包尾呢？不是。世人相信要成為首先的，最緊要是快人一步：行路行快些，腦筋轉快些，如果是天才，九歲就可以入大學，快些取得學位。人若快些攀升社會高位，便有人在自己末後服侍他們，</w:t>
      </w:r>
      <w:r w:rsidRPr="0028086A">
        <w:rPr>
          <w:rFonts w:asciiTheme="majorEastAsia" w:eastAsiaTheme="majorEastAsia" w:hAnsiTheme="majorEastAsia" w:hint="eastAsia"/>
        </w:rPr>
        <w:t>35</w:t>
      </w:r>
      <w:r w:rsidRPr="0028086A">
        <w:rPr>
          <w:rFonts w:asciiTheme="majorEastAsia" w:eastAsiaTheme="majorEastAsia" w:hAnsiTheme="majorEastAsia" w:hint="eastAsia"/>
          <w:lang w:val="en-HK"/>
        </w:rPr>
        <w:t>歲就可以退休。耶穌卻教導真正成為首先的道路</w:t>
      </w:r>
      <w:proofErr w:type="gramStart"/>
      <w:r w:rsidRPr="0028086A">
        <w:rPr>
          <w:rFonts w:asciiTheme="majorEastAsia" w:eastAsiaTheme="majorEastAsia" w:hAnsiTheme="majorEastAsia" w:hint="eastAsia"/>
        </w:rPr>
        <w:t>:</w:t>
      </w:r>
      <w:r w:rsidRPr="0028086A">
        <w:rPr>
          <w:rFonts w:asciiTheme="majorEastAsia" w:eastAsiaTheme="majorEastAsia" w:hAnsiTheme="majorEastAsia" w:hint="eastAsia"/>
          <w:lang w:val="en-HK"/>
        </w:rPr>
        <w:t>「</w:t>
      </w:r>
      <w:proofErr w:type="gramEnd"/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若有人願意做首先的，他必做眾人末後的，作眾人的用人。</w:t>
      </w:r>
      <w:r w:rsidRPr="0028086A">
        <w:rPr>
          <w:rFonts w:asciiTheme="majorEastAsia" w:eastAsiaTheme="majorEastAsia" w:hAnsiTheme="majorEastAsia" w:hint="eastAsia"/>
          <w:lang w:val="en-HK"/>
        </w:rPr>
        <w:t>」</w:t>
      </w:r>
      <w:r w:rsidRPr="0028086A">
        <w:rPr>
          <w:rFonts w:asciiTheme="majorEastAsia" w:eastAsiaTheme="majorEastAsia" w:hAnsiTheme="majorEastAsia" w:hint="eastAsia"/>
        </w:rPr>
        <w:t>(35) </w:t>
      </w:r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作眾人的用人</w:t>
      </w:r>
      <w:r w:rsidRPr="0028086A">
        <w:rPr>
          <w:rFonts w:asciiTheme="majorEastAsia" w:eastAsiaTheme="majorEastAsia" w:hAnsiTheme="majorEastAsia" w:hint="eastAsia"/>
          <w:lang w:val="en-HK"/>
        </w:rPr>
        <w:t>」的意思，是眾人都在我們之上，我們作他們的工人，像奴隸跪下服侍他們；為別人的利益，我願意放下自己的尊嚴，犠牲捨己地服侍他們。偉大的人是服侍所有人的人。在教會中，惟有願意降卑自己服事他人的，才是真正的屬靈領袖。人越謙卑，就越能讓神掌權，安息於自己眼前的地位，而不會覺得吃力，也不會覺得與吃虧。凡承認自己一無所是，一無所有，而只活在倚靠神恩典與憐憫中的人，他在天國裏是最大的。耶穌在路</w:t>
      </w:r>
      <w:r w:rsidRPr="0028086A">
        <w:rPr>
          <w:rFonts w:asciiTheme="majorEastAsia" w:eastAsiaTheme="majorEastAsia" w:hAnsiTheme="majorEastAsia" w:hint="eastAsia"/>
        </w:rPr>
        <w:t>18:14</w:t>
      </w:r>
      <w:r w:rsidRPr="0028086A">
        <w:rPr>
          <w:rFonts w:asciiTheme="majorEastAsia" w:eastAsiaTheme="majorEastAsia" w:hAnsiTheme="majorEastAsia" w:hint="eastAsia"/>
          <w:lang w:val="en-HK"/>
        </w:rPr>
        <w:t>說：「凡自卑的，必升為高」。主耶穌也一生卑微，作眾人的用人，以致神最終將祂升為至高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腓</w:t>
      </w:r>
      <w:r w:rsidRPr="0028086A">
        <w:rPr>
          <w:rFonts w:asciiTheme="majorEastAsia" w:eastAsiaTheme="majorEastAsia" w:hAnsiTheme="majorEastAsia" w:hint="eastAsia"/>
        </w:rPr>
        <w:t>2:8-9)</w:t>
      </w:r>
      <w:r w:rsidRPr="0028086A">
        <w:rPr>
          <w:rFonts w:asciiTheme="majorEastAsia" w:eastAsiaTheme="majorEastAsia" w:hAnsiTheme="majorEastAsia" w:hint="eastAsia"/>
          <w:lang w:val="en-HK"/>
        </w:rPr>
        <w:t>。</w:t>
      </w:r>
    </w:p>
    <w:p w14:paraId="0395194B" w14:textId="77777777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</w:rPr>
        <w:lastRenderedPageBreak/>
        <w:t> </w:t>
      </w:r>
    </w:p>
    <w:p w14:paraId="09F80A72" w14:textId="77777777" w:rsidR="0028086A" w:rsidRPr="0028086A" w:rsidRDefault="0028086A" w:rsidP="0028086A">
      <w:pPr>
        <w:pStyle w:val="NormalWeb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換句話說，「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作眾人的用人</w:t>
      </w:r>
      <w:r w:rsidRPr="0028086A">
        <w:rPr>
          <w:rFonts w:asciiTheme="majorEastAsia" w:eastAsiaTheme="majorEastAsia" w:hAnsiTheme="majorEastAsia" w:hint="eastAsia"/>
          <w:lang w:val="en-HK"/>
        </w:rPr>
        <w:t>」的意思，是效法耶穌基督的一生，不是要受人的服侍，乃是要服侍人，倒出自己的生命服侍身邊的每一個，直至捨命。「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必作眾人末後的，作眾人的用人</w:t>
      </w:r>
      <w:r w:rsidRPr="0028086A">
        <w:rPr>
          <w:rFonts w:asciiTheme="majorEastAsia" w:eastAsiaTheme="majorEastAsia" w:hAnsiTheme="majorEastAsia" w:hint="eastAsia"/>
          <w:lang w:val="en-HK"/>
        </w:rPr>
        <w:t>」意思是必要除去自私和驕傲的本性，必要拔出貪圖安舒的罪根，天天將這個不討　神喜悅的「己」釘死在十字架上，那時耶穌的靈臨到我們的內心，得著力量和恩典，帶着榮耀的盼望作眾人末後的，作眾人的用人。</w:t>
      </w:r>
    </w:p>
    <w:p w14:paraId="0BB573BC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</w:t>
      </w:r>
      <w:r w:rsidRPr="0028086A">
        <w:rPr>
          <w:rFonts w:asciiTheme="majorEastAsia" w:eastAsiaTheme="majorEastAsia" w:hAnsiTheme="majorEastAsia" w:hint="eastAsia"/>
        </w:rPr>
        <w:t>(36</w:t>
      </w:r>
      <w:r w:rsidRPr="0028086A">
        <w:rPr>
          <w:rFonts w:asciiTheme="majorEastAsia" w:eastAsiaTheme="majorEastAsia" w:hAnsiTheme="majorEastAsia" w:hint="eastAsia"/>
          <w:lang w:val="en-HK"/>
        </w:rPr>
        <w:t>，</w:t>
      </w:r>
      <w:r w:rsidRPr="0028086A">
        <w:rPr>
          <w:rFonts w:asciiTheme="majorEastAsia" w:eastAsiaTheme="majorEastAsia" w:hAnsiTheme="majorEastAsia" w:hint="eastAsia"/>
        </w:rPr>
        <w:t>37)</w:t>
      </w:r>
      <w:r w:rsidRPr="0028086A">
        <w:rPr>
          <w:rFonts w:asciiTheme="majorEastAsia" w:eastAsiaTheme="majorEastAsia" w:hAnsiTheme="majorEastAsia" w:hint="eastAsia"/>
          <w:lang w:val="en-HK"/>
        </w:rPr>
        <w:t>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於是領過一個小孩子來，叫他站在門徒中間，又抱起他來，對他們說：</w:t>
      </w:r>
      <w:r w:rsidRPr="0028086A">
        <w:rPr>
          <w:rFonts w:asciiTheme="majorEastAsia" w:eastAsiaTheme="majorEastAsia" w:hAnsiTheme="majorEastAsia" w:hint="eastAsia"/>
          <w:b/>
          <w:bCs/>
        </w:rPr>
        <w:t> 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凡為我名接待一個像這小孩子的，就是接待我；凡接待我的，不是接待我，乃是接待那差我來的。</w:t>
      </w:r>
      <w:r w:rsidRPr="0028086A">
        <w:rPr>
          <w:rFonts w:asciiTheme="majorEastAsia" w:eastAsiaTheme="majorEastAsia" w:hAnsiTheme="majorEastAsia" w:hint="eastAsia"/>
          <w:b/>
          <w:bCs/>
        </w:rPr>
        <w:t>”</w:t>
      </w:r>
      <w:r w:rsidRPr="0028086A">
        <w:rPr>
          <w:rFonts w:asciiTheme="majorEastAsia" w:eastAsiaTheme="majorEastAsia" w:hAnsiTheme="majorEastAsia" w:hint="eastAsia"/>
          <w:lang w:val="en-HK"/>
        </w:rPr>
        <w:t>」或許耶穌聽見當時有小孩子在屋外玩耍，便領一個小孩子來，叫他們站在門徒中間。耶穌上前抱起他來，然後對門徒說：「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凡為我名接待一個像這小孩子的，就是接待我；凡接待我的，不是接待我，乃是接待那差我來的。</w:t>
      </w:r>
      <w:r w:rsidRPr="0028086A">
        <w:rPr>
          <w:rFonts w:asciiTheme="majorEastAsia" w:eastAsiaTheme="majorEastAsia" w:hAnsiTheme="majorEastAsia" w:hint="eastAsia"/>
          <w:lang w:val="en-HK"/>
        </w:rPr>
        <w:t>」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37)</w:t>
      </w:r>
      <w:r w:rsidRPr="0028086A">
        <w:rPr>
          <w:rFonts w:asciiTheme="majorEastAsia" w:eastAsiaTheme="majorEastAsia" w:hAnsiTheme="majorEastAsia" w:hint="eastAsia"/>
          <w:lang w:val="en-HK"/>
        </w:rPr>
        <w:t>，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耶穌以實驗性的教學，教導門徒若願意成為首先的，就要為耶穌的名一接待個像這小孩子的。耶穌教導門徒不單接待小孩子，也要接待好像小孩子的大人。小孩子很可愛，但好像小孩子的大人一點也不可愛。偉大的人虛己，以至因以耶穌的名接待一個小孩子。</w:t>
      </w:r>
    </w:p>
    <w:p w14:paraId="4B25AF3D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小孩子是自我中心的，他們不懂得體諒別人是否忙碌或疲倦，只管要求別人立即服侍自己；小孩子也很軟弱，沒有分辨能力，不曉得獨立，常常需要別人的幫助；父母不斷細心關心小孩子，十多年、二十年他們才長大成人。故此，我們服待小孩子，容易感到內心疲倦。猶太人計算人口時，只數成年的男子，婦女和小孩子不數在其內，十二門徒就是這樣充滿著猶太的大男人主義，藐視小孩子，要服侍他們時就覺得浪費時間，心裏想最好不用接待他們。</w:t>
      </w:r>
    </w:p>
    <w:p w14:paraId="7FC09CFC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主看我們對人的態度如何，等於對祂自己的態度如何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太</w:t>
      </w:r>
      <w:r w:rsidRPr="0028086A">
        <w:rPr>
          <w:rFonts w:asciiTheme="majorEastAsia" w:eastAsiaTheme="majorEastAsia" w:hAnsiTheme="majorEastAsia" w:hint="eastAsia"/>
        </w:rPr>
        <w:t>10:40)</w:t>
      </w:r>
      <w:r w:rsidRPr="0028086A">
        <w:rPr>
          <w:rFonts w:asciiTheme="majorEastAsia" w:eastAsiaTheme="majorEastAsia" w:hAnsiTheme="majorEastAsia" w:hint="eastAsia"/>
          <w:lang w:val="en-HK"/>
        </w:rPr>
        <w:t>。 接待小孩，是蒙主記念的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太</w:t>
      </w:r>
      <w:r w:rsidRPr="0028086A">
        <w:rPr>
          <w:rFonts w:asciiTheme="majorEastAsia" w:eastAsiaTheme="majorEastAsia" w:hAnsiTheme="majorEastAsia" w:hint="eastAsia"/>
        </w:rPr>
        <w:t>10:42</w:t>
      </w:r>
      <w:r w:rsidRPr="0028086A">
        <w:rPr>
          <w:rFonts w:asciiTheme="majorEastAsia" w:eastAsiaTheme="majorEastAsia" w:hAnsiTheme="majorEastAsia" w:hint="eastAsia"/>
          <w:lang w:val="en-HK"/>
        </w:rPr>
        <w:t>；</w:t>
      </w:r>
      <w:r w:rsidRPr="0028086A">
        <w:rPr>
          <w:rFonts w:asciiTheme="majorEastAsia" w:eastAsiaTheme="majorEastAsia" w:hAnsiTheme="majorEastAsia" w:hint="eastAsia"/>
        </w:rPr>
        <w:t>25:40)</w:t>
      </w:r>
      <w:r w:rsidRPr="0028086A">
        <w:rPr>
          <w:rFonts w:asciiTheme="majorEastAsia" w:eastAsiaTheme="majorEastAsia" w:hAnsiTheme="majorEastAsia" w:hint="eastAsia"/>
          <w:lang w:val="en-HK"/>
        </w:rPr>
        <w:t>。 耶穌說：凡接待我的，不是接待我，乃是接待那差我來的，我們接待小孩，乃是歡迎耶穌進入我們的生活。為什麼歡迎耶穌進入我們生活是如此重要？當我們歡迎耶穌時，祂就赦免我們的罪。神來住在我們心裡。偉人之所以偉大，是因為他親自接受了耶穌。</w:t>
      </w:r>
    </w:p>
    <w:p w14:paraId="1B5369FB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我們真的服侍一個像小孩子的靈魂時，必會發現自己許多的限制，然而這時就是倚靠耶穌的名去服侍的時候；這就是我們盼望自己的牧者心腸要成長過來的時候，這是謙卑向主承認自己的軟弱和限制，倚靠耶穌的名，倚靠耶穌的恩典和加力，服侍一個靈魂的時候。在耶穌的名字裏有什麼？在耶穌的名字裏，有力量、有愛心、有恩典；我們為耶穌的名，倚靠耶穌的名，接待一個像這小孩子的，耶穌名字裏一切的豐盛美物必傾倒在我們身上，我們的信心、愛心、牧者心腸都成長起來，必定成為在　神眼中首先的和偉大的，將屬靈的影響力帶到這時代中。求主賜我們成為偉大的心，願意作眾人末後的，服侍眾人，實際上服侍　神現在交給我們一個像這小孩子的靈魂，我們的內心成長起來，成為偉大的門徒和牧者。</w:t>
      </w:r>
    </w:p>
    <w:p w14:paraId="6A159487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</w:rPr>
        <w:t> </w:t>
      </w:r>
    </w:p>
    <w:p w14:paraId="58EFF0C8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b/>
          <w:bCs/>
        </w:rPr>
        <w:lastRenderedPageBreak/>
        <w:t>II. 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不敵擋我們的，</w:t>
      </w:r>
      <w:proofErr w:type="gramStart"/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就是幫助我們</w:t>
      </w:r>
      <w:r w:rsidRPr="0028086A">
        <w:rPr>
          <w:rFonts w:asciiTheme="majorEastAsia" w:eastAsiaTheme="majorEastAsia" w:hAnsiTheme="majorEastAsia" w:hint="eastAsia"/>
          <w:b/>
          <w:bCs/>
        </w:rPr>
        <w:t>(</w:t>
      </w:r>
      <w:proofErr w:type="gramEnd"/>
      <w:r w:rsidRPr="0028086A">
        <w:rPr>
          <w:rFonts w:asciiTheme="majorEastAsia" w:eastAsiaTheme="majorEastAsia" w:hAnsiTheme="majorEastAsia" w:hint="eastAsia"/>
          <w:b/>
          <w:bCs/>
        </w:rPr>
        <w:t>38-41)</w:t>
      </w:r>
    </w:p>
    <w:p w14:paraId="73DA8373" w14:textId="77777777" w:rsid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耶穌和門徒繼續上路，往耶路撒冷去。突然間，約翰上前告訴耶穌什麼呢？請看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38)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約翰對耶穌說：</w:t>
      </w:r>
      <w:r w:rsidRPr="0028086A">
        <w:rPr>
          <w:rFonts w:asciiTheme="majorEastAsia" w:eastAsiaTheme="majorEastAsia" w:hAnsiTheme="majorEastAsia" w:hint="eastAsia"/>
          <w:b/>
          <w:bCs/>
        </w:rPr>
        <w:t>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夫子，我們看見一個人奉你的名趕鬼，我們就禁止他，因為他不跟從我們。</w:t>
      </w:r>
      <w:r w:rsidRPr="0028086A">
        <w:rPr>
          <w:rFonts w:asciiTheme="majorEastAsia" w:eastAsiaTheme="majorEastAsia" w:hAnsiTheme="majorEastAsia" w:hint="eastAsia"/>
          <w:b/>
          <w:bCs/>
        </w:rPr>
        <w:t>”</w:t>
      </w:r>
      <w:r w:rsidRPr="0028086A">
        <w:rPr>
          <w:rFonts w:asciiTheme="majorEastAsia" w:eastAsiaTheme="majorEastAsia" w:hAnsiTheme="majorEastAsia" w:hint="eastAsia"/>
          <w:lang w:val="en-HK"/>
        </w:rPr>
        <w:t>」約翰看見一個什麼人呢？他奉耶穌的名趕鬼。魔鬼是　神和福音工作的仇敵，「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趕鬼</w:t>
      </w:r>
      <w:r w:rsidRPr="0028086A">
        <w:rPr>
          <w:rFonts w:asciiTheme="majorEastAsia" w:eastAsiaTheme="majorEastAsia" w:hAnsiTheme="majorEastAsia" w:hint="eastAsia"/>
          <w:lang w:val="en-HK"/>
        </w:rPr>
        <w:t>」是為　神國利益和　神國榮耀而爭戰的工作。這個弟兄相信耶穌聖名的權柄，憐憫一個被鬼附著的人，他為了　神國的榮耀而趕鬼。不知什麼原因，他沒有像十二門徒跟從耶穌。有人說他可能是施洗約翰的門徒。然而，約翰不理會什麼原因，看見他「盜用」耶穌的名趕鬼就很憤怒，內心充滿著正義感，立即禁止他們。</w:t>
      </w:r>
    </w:p>
    <w:p w14:paraId="07F51E86" w14:textId="4CB91800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耶穌卻告訴約翰什麼呢？請看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39)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耶穌說：</w:t>
      </w:r>
      <w:r w:rsidRPr="0028086A">
        <w:rPr>
          <w:rFonts w:asciiTheme="majorEastAsia" w:eastAsiaTheme="majorEastAsia" w:hAnsiTheme="majorEastAsia" w:hint="eastAsia"/>
          <w:b/>
          <w:bCs/>
        </w:rPr>
        <w:t>“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不要禁止他，因為沒有人奉我名行異能，反倒輕易毀謗我。</w:t>
      </w:r>
      <w:r w:rsidRPr="0028086A">
        <w:rPr>
          <w:rFonts w:asciiTheme="majorEastAsia" w:eastAsiaTheme="majorEastAsia" w:hAnsiTheme="majorEastAsia" w:hint="eastAsia"/>
          <w:lang w:val="en-HK"/>
        </w:rPr>
        <w:t>」耶穌說：「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不要禁止他。</w:t>
      </w:r>
      <w:r w:rsidRPr="0028086A">
        <w:rPr>
          <w:rFonts w:asciiTheme="majorEastAsia" w:eastAsiaTheme="majorEastAsia" w:hAnsiTheme="majorEastAsia" w:hint="eastAsia"/>
          <w:lang w:val="en-HK"/>
        </w:rPr>
        <w:t>」為什麼呢？因為沒有人這一刻奉耶穌的名行異能，下一刻就毀謗耶穌。我們在事奉上，不可計較別人是否「跟從我們」，不好論斷別人不照我們的作法，同我們的腔調，依我們的習慣來服侍教會。一切與耶穌的仇敵魔鬼爭戰的人，都是屬耶穌基督的；一切奉耶穌的名服侍福音工作的，無論是憐憫眾人的，是栽培門徒的，都是主內寶貴的同工。</w:t>
      </w:r>
    </w:p>
    <w:p w14:paraId="61A0A370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</w:t>
      </w:r>
      <w:r w:rsidRPr="0028086A">
        <w:rPr>
          <w:rFonts w:asciiTheme="majorEastAsia" w:eastAsiaTheme="majorEastAsia" w:hAnsiTheme="majorEastAsia" w:hint="eastAsia"/>
        </w:rPr>
        <w:t>(40</w:t>
      </w:r>
      <w:r w:rsidRPr="0028086A">
        <w:rPr>
          <w:rFonts w:asciiTheme="majorEastAsia" w:eastAsiaTheme="majorEastAsia" w:hAnsiTheme="majorEastAsia" w:hint="eastAsia"/>
          <w:lang w:val="en-HK"/>
        </w:rPr>
        <w:t>，</w:t>
      </w:r>
      <w:r w:rsidRPr="0028086A">
        <w:rPr>
          <w:rFonts w:asciiTheme="majorEastAsia" w:eastAsiaTheme="majorEastAsia" w:hAnsiTheme="majorEastAsia" w:hint="eastAsia"/>
        </w:rPr>
        <w:t>41)</w:t>
      </w:r>
      <w:r w:rsidRPr="0028086A">
        <w:rPr>
          <w:rFonts w:asciiTheme="majorEastAsia" w:eastAsiaTheme="majorEastAsia" w:hAnsiTheme="majorEastAsia" w:hint="eastAsia"/>
          <w:lang w:val="en-HK"/>
        </w:rPr>
        <w:t>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不敵擋我們的，就是幫助我們的。凡因你們是屬基督，給你們一杯水喝的，我實在告訴你們，他不能不得賞賜。</w:t>
      </w:r>
      <w:r w:rsidRPr="0028086A">
        <w:rPr>
          <w:rFonts w:asciiTheme="majorEastAsia" w:eastAsiaTheme="majorEastAsia" w:hAnsiTheme="majorEastAsia" w:hint="eastAsia"/>
          <w:lang w:val="en-HK"/>
        </w:rPr>
        <w:t>」耶穌說：「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不敵擋我們的，就是幫助我們的。</w:t>
      </w:r>
      <w:r w:rsidRPr="0028086A">
        <w:rPr>
          <w:rFonts w:asciiTheme="majorEastAsia" w:eastAsiaTheme="majorEastAsia" w:hAnsiTheme="majorEastAsia" w:hint="eastAsia"/>
          <w:lang w:val="en-HK"/>
        </w:rPr>
        <w:t>」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40)</w:t>
      </w:r>
      <w:r w:rsidRPr="0028086A">
        <w:rPr>
          <w:rFonts w:asciiTheme="majorEastAsia" w:eastAsiaTheme="majorEastAsia" w:hAnsiTheme="majorEastAsia" w:hint="eastAsia"/>
          <w:lang w:val="en-HK"/>
        </w:rPr>
        <w:t>，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耶穌教導門徒這個真理，是要叫他們從狹窄的內心中得釋放。狹窄的內心叫我們的目光狹窄，思想世界變得狹窄。一個內心狹窄的人不能成為偉大　神的僕人，耶穌的門徒必要擁有一個廣濶的內心，如同夏天的海洋那麼廣闊；耶穌的門徒目光廣濶，思想世界廣闊，笑臉也很廣闊。凡有人知道我們是屬基督，沒有因此逼迫他們，反而給我們一杯水喝的，耶穌說那人不能不得賞賜。有同工試過傳福音時，遇見其他教會的基督徒向我們說：「加油啊！我都是弟兄來的！」，他們的笑容和鼓勵加添我們傳福音的心力，像給我們一杯水喝的。我們對其他的教會和福音團體，都要擁有耶穌門徒應當有廣濶的心，知道不敵擋我們的，就是幫助我們的，我們因他們是屬基督的，給他們一杯水喝的，耶穌實在告訴我們，我們不能不得賞賜。</w:t>
      </w:r>
    </w:p>
    <w:p w14:paraId="6AAAF8B2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雖然主是偉大的，但不輕看細小的事。因著信徒與主的合一關係，人們對信徒一點的善待，給我們一杯水喝的，也會得到主的記念。求主祝福我們得著基督廣濶的內心，我們有廣濶的思想世界和目光，看見我們在福音歷史裏當要盡的職份，因　神設立了不同的職事和同工，彼此尊重和感恩。</w:t>
      </w:r>
    </w:p>
    <w:p w14:paraId="3C13ABEA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</w:rPr>
        <w:t> </w:t>
      </w:r>
    </w:p>
    <w:p w14:paraId="59B71562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b/>
          <w:bCs/>
        </w:rPr>
        <w:t>III. </w:t>
      </w:r>
      <w:proofErr w:type="gramStart"/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你們裏頭應當有鹽</w:t>
      </w:r>
      <w:r w:rsidRPr="0028086A">
        <w:rPr>
          <w:rFonts w:asciiTheme="majorEastAsia" w:eastAsiaTheme="majorEastAsia" w:hAnsiTheme="majorEastAsia" w:hint="eastAsia"/>
          <w:b/>
          <w:bCs/>
        </w:rPr>
        <w:t>(</w:t>
      </w:r>
      <w:proofErr w:type="gramEnd"/>
      <w:r w:rsidRPr="0028086A">
        <w:rPr>
          <w:rFonts w:asciiTheme="majorEastAsia" w:eastAsiaTheme="majorEastAsia" w:hAnsiTheme="majorEastAsia" w:hint="eastAsia"/>
          <w:b/>
          <w:bCs/>
        </w:rPr>
        <w:t>42-50)</w:t>
      </w:r>
    </w:p>
    <w:p w14:paraId="5FBC4796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耶穌繼續教導門徒怎樣能得著廣闊的內心；當我們思想　神所創造的一個靈魂是何等寶貴時，我們便能參與耶穌廣闊的內心。請看</w:t>
      </w:r>
      <w:r w:rsidRPr="0028086A">
        <w:rPr>
          <w:rFonts w:asciiTheme="majorEastAsia" w:eastAsiaTheme="majorEastAsia" w:hAnsiTheme="majorEastAsia" w:hint="eastAsia"/>
        </w:rPr>
        <w:t>(</w:t>
      </w:r>
      <w:proofErr w:type="gramStart"/>
      <w:r w:rsidRPr="0028086A">
        <w:rPr>
          <w:rFonts w:asciiTheme="majorEastAsia" w:eastAsiaTheme="majorEastAsia" w:hAnsiTheme="majorEastAsia" w:hint="eastAsia"/>
        </w:rPr>
        <w:t>42)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proofErr w:type="gramEnd"/>
      <w:r w:rsidRPr="0028086A">
        <w:rPr>
          <w:rFonts w:asciiTheme="majorEastAsia" w:eastAsiaTheme="majorEastAsia" w:hAnsiTheme="majorEastAsia" w:hint="eastAsia"/>
          <w:lang w:val="en-HK"/>
        </w:rPr>
        <w:t>「凡使這信我的一個小子跌倒的，倒不如把大磨石拴在這人的頸項上，扔在海裡。」在這裏，信耶穌的一個小子指著信心還幼嫩的弟兄姊妹，他們容易受別人影響，我們不小心的言行也會叫一個小子跌倒，失去信心；例如約翰沒有看見一個被鬼折磨的小子所受的痛苦，卻以耶穌門徒的權威</w:t>
      </w:r>
      <w:r w:rsidRPr="0028086A">
        <w:rPr>
          <w:rFonts w:asciiTheme="majorEastAsia" w:eastAsiaTheme="majorEastAsia" w:hAnsiTheme="majorEastAsia" w:hint="eastAsia"/>
          <w:lang w:val="en-HK"/>
        </w:rPr>
        <w:lastRenderedPageBreak/>
        <w:t>禁止另外的牧者奉耶穌的名趕鬼，那小子就會因為看見　神僕人之間的意見不合而信心動搖，甚至跌倒。</w:t>
      </w:r>
    </w:p>
    <w:p w14:paraId="5513306A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把大磨石拴在一個人的頸項上，是當時希臘和羅馬執行死刑的一個可怕的方法，耶穌說：「凡使這信我的一個小子跌倒的，倒不如把大磨石拴在這人的頸項上，扔在海裡。」，耶穌要我們知道自己不悔改的心、言行和生活習慣，而叫一個小子信心軟弱，是何等可怕的罪惡。這種使人跌倒的人，倒不如看待他如同外邦人，不和他交往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帖後</w:t>
      </w:r>
      <w:r w:rsidRPr="0028086A">
        <w:rPr>
          <w:rFonts w:asciiTheme="majorEastAsia" w:eastAsiaTheme="majorEastAsia" w:hAnsiTheme="majorEastAsia" w:hint="eastAsia"/>
        </w:rPr>
        <w:t>3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r w:rsidRPr="0028086A">
        <w:rPr>
          <w:rFonts w:asciiTheme="majorEastAsia" w:eastAsiaTheme="majorEastAsia" w:hAnsiTheme="majorEastAsia" w:hint="eastAsia"/>
        </w:rPr>
        <w:t>14)</w:t>
      </w:r>
      <w:r w:rsidRPr="0028086A">
        <w:rPr>
          <w:rFonts w:asciiTheme="majorEastAsia" w:eastAsiaTheme="majorEastAsia" w:hAnsiTheme="majorEastAsia" w:hint="eastAsia"/>
          <w:lang w:val="en-HK"/>
        </w:rPr>
        <w:t>，免得他繼續傷害信徒。所有盼望成長的門徒，都會不斷鑑察自己的言行和生活習慣，好叫自己將美好的影響力帶給弟兄姊妹，特別是未重生的小子。因此，耶穌吩咐我們還要怎樣叫我們的靈魂不犯罪，分別為聖過生活呢？</w:t>
      </w:r>
    </w:p>
    <w:p w14:paraId="77B65ED2" w14:textId="77777777" w:rsid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</w:t>
      </w:r>
      <w:r w:rsidRPr="0028086A">
        <w:rPr>
          <w:rFonts w:asciiTheme="majorEastAsia" w:eastAsiaTheme="majorEastAsia" w:hAnsiTheme="majorEastAsia" w:hint="eastAsia"/>
        </w:rPr>
        <w:t>(43-47)</w:t>
      </w:r>
      <w:r w:rsidRPr="0028086A">
        <w:rPr>
          <w:rFonts w:asciiTheme="majorEastAsia" w:eastAsiaTheme="majorEastAsia" w:hAnsiTheme="majorEastAsia" w:hint="eastAsia"/>
          <w:lang w:val="en-HK"/>
        </w:rPr>
        <w:t>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倘若你一隻手叫你跌倒、就把他砍下來．你缺了肢體進入永生、強如有兩隻手落到地獄、入那不滅的火裏去。倘若你一隻腳叫你跌倒、就把他砍下來．你瘸腿進入永生、強如有兩隻腳被丟在地獄裏。倘若你一隻眼叫你跌倒、就去掉他．你只有一隻眼進入　神的國、強如有兩隻眼被丟在地獄裏。</w:t>
      </w:r>
      <w:r w:rsidRPr="0028086A">
        <w:rPr>
          <w:rFonts w:asciiTheme="majorEastAsia" w:eastAsiaTheme="majorEastAsia" w:hAnsiTheme="majorEastAsia" w:hint="eastAsia"/>
          <w:lang w:val="en-HK"/>
        </w:rPr>
        <w:t>」手、腳和眼是身體重要的肢體，但手、腳和雙眼常常使我們犯罪，傷害我們更寶貴的靈魂，叫人受苦。故此耶穌說，即使是寶貴的肢體，若使我們犯罪便要除掉它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：「倘若你一隻手叫你跌倒，就把它砍下來。」「倘若你一隻腳叫你跌倒，就把它砍下來。」「倘若你一隻眼叫你跌倒，就去掉它。」</w:t>
      </w:r>
      <w:r w:rsidRPr="0028086A">
        <w:rPr>
          <w:rFonts w:asciiTheme="majorEastAsia" w:eastAsiaTheme="majorEastAsia" w:hAnsiTheme="majorEastAsia" w:hint="eastAsia"/>
          <w:lang w:val="en-HK"/>
        </w:rPr>
        <w:t>如果我們按照字面的意思順從，我們許多弟兄會成為傷殘人士，需要輪椅出入教會。主通過說這樣的話，教訓我們無論何等寶貴的事物，若使我們犯罪就要除掉，我們要徹底除掉叫我們犯罪的事物，提起腳步離開叫我們犯罪的地方，把我們的手、腳和眼積極獻給主作義的器具，不把肢體獻給罪作不義的器具</w:t>
      </w:r>
      <w:r w:rsidRPr="0028086A">
        <w:rPr>
          <w:rFonts w:asciiTheme="majorEastAsia" w:eastAsiaTheme="majorEastAsia" w:hAnsiTheme="majorEastAsia" w:hint="eastAsia"/>
        </w:rPr>
        <w:t>(</w:t>
      </w:r>
      <w:r w:rsidRPr="0028086A">
        <w:rPr>
          <w:rFonts w:asciiTheme="majorEastAsia" w:eastAsiaTheme="majorEastAsia" w:hAnsiTheme="majorEastAsia" w:hint="eastAsia"/>
          <w:lang w:val="en-HK"/>
        </w:rPr>
        <w:t>羅</w:t>
      </w:r>
      <w:r w:rsidRPr="0028086A">
        <w:rPr>
          <w:rFonts w:asciiTheme="majorEastAsia" w:eastAsiaTheme="majorEastAsia" w:hAnsiTheme="majorEastAsia" w:hint="eastAsia"/>
        </w:rPr>
        <w:t>6</w:t>
      </w:r>
      <w:r w:rsidRPr="0028086A">
        <w:rPr>
          <w:rFonts w:asciiTheme="majorEastAsia" w:eastAsiaTheme="majorEastAsia" w:hAnsiTheme="majorEastAsia" w:hint="eastAsia"/>
          <w:lang w:val="en-HK"/>
        </w:rPr>
        <w:t>：</w:t>
      </w:r>
      <w:r w:rsidRPr="0028086A">
        <w:rPr>
          <w:rFonts w:asciiTheme="majorEastAsia" w:eastAsiaTheme="majorEastAsia" w:hAnsiTheme="majorEastAsia" w:hint="eastAsia"/>
        </w:rPr>
        <w:t>13)</w:t>
      </w:r>
      <w:r w:rsidRPr="0028086A">
        <w:rPr>
          <w:rFonts w:asciiTheme="majorEastAsia" w:eastAsiaTheme="majorEastAsia" w:hAnsiTheme="majorEastAsia" w:hint="eastAsia"/>
          <w:lang w:val="en-HK"/>
        </w:rPr>
        <w:t>。人犯罪之後，往往通過睡覺又或不斷工作去忘記罪咎感，但罪咎感乃是叫我們知道有地獄永遠的審判；地獄是何等可怕的呢？</w:t>
      </w:r>
    </w:p>
    <w:p w14:paraId="5C353410" w14:textId="20F1CF9C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請看第</w:t>
      </w:r>
      <w:r w:rsidRPr="0028086A">
        <w:rPr>
          <w:rFonts w:asciiTheme="majorEastAsia" w:eastAsiaTheme="majorEastAsia" w:hAnsiTheme="majorEastAsia" w:hint="eastAsia"/>
        </w:rPr>
        <w:t>48</w:t>
      </w:r>
      <w:r w:rsidRPr="0028086A">
        <w:rPr>
          <w:rFonts w:asciiTheme="majorEastAsia" w:eastAsiaTheme="majorEastAsia" w:hAnsiTheme="majorEastAsia" w:hint="eastAsia"/>
          <w:lang w:val="en-HK"/>
        </w:rPr>
        <w:t>及</w:t>
      </w:r>
      <w:r w:rsidRPr="0028086A">
        <w:rPr>
          <w:rFonts w:asciiTheme="majorEastAsia" w:eastAsiaTheme="majorEastAsia" w:hAnsiTheme="majorEastAsia" w:hint="eastAsia"/>
        </w:rPr>
        <w:t>49</w:t>
      </w:r>
      <w:r w:rsidRPr="0028086A">
        <w:rPr>
          <w:rFonts w:asciiTheme="majorEastAsia" w:eastAsiaTheme="majorEastAsia" w:hAnsiTheme="majorEastAsia" w:hint="eastAsia"/>
          <w:lang w:val="en-HK"/>
        </w:rPr>
        <w:t>節：「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在那裏蟲是不死的、火是不滅的，因為必用火當鹽醃各人。</w:t>
      </w:r>
      <w:r w:rsidRPr="0028086A">
        <w:rPr>
          <w:rFonts w:asciiTheme="majorEastAsia" w:eastAsiaTheme="majorEastAsia" w:hAnsiTheme="majorEastAsia" w:hint="eastAsia"/>
          <w:lang w:val="en-HK"/>
        </w:rPr>
        <w:t>」本節引自以賽亞書</w:t>
      </w:r>
      <w:r w:rsidRPr="0028086A">
        <w:rPr>
          <w:rFonts w:asciiTheme="majorEastAsia" w:eastAsiaTheme="majorEastAsia" w:hAnsiTheme="majorEastAsia" w:hint="eastAsia"/>
        </w:rPr>
        <w:t>66</w:t>
      </w:r>
      <w:r w:rsidRPr="0028086A">
        <w:rPr>
          <w:rFonts w:asciiTheme="majorEastAsia" w:eastAsiaTheme="majorEastAsia" w:hAnsiTheme="majorEastAsia" w:hint="eastAsia"/>
          <w:lang w:val="en-HK"/>
        </w:rPr>
        <w:t>章</w:t>
      </w:r>
      <w:r w:rsidRPr="0028086A">
        <w:rPr>
          <w:rFonts w:asciiTheme="majorEastAsia" w:eastAsiaTheme="majorEastAsia" w:hAnsiTheme="majorEastAsia" w:hint="eastAsia"/>
        </w:rPr>
        <w:t>24</w:t>
      </w:r>
      <w:r w:rsidRPr="0028086A">
        <w:rPr>
          <w:rFonts w:asciiTheme="majorEastAsia" w:eastAsiaTheme="majorEastAsia" w:hAnsiTheme="majorEastAsia" w:hint="eastAsia"/>
          <w:lang w:val="en-HK"/>
        </w:rPr>
        <w:t>節，那裏是說到反叛神者所要受的刑罰，乃是無止境的痛苦。第</w:t>
      </w:r>
      <w:r w:rsidRPr="0028086A">
        <w:rPr>
          <w:rFonts w:asciiTheme="majorEastAsia" w:eastAsiaTheme="majorEastAsia" w:hAnsiTheme="majorEastAsia" w:hint="eastAsia"/>
        </w:rPr>
        <w:t>48</w:t>
      </w:r>
      <w:r w:rsidRPr="0028086A">
        <w:rPr>
          <w:rFonts w:asciiTheme="majorEastAsia" w:eastAsiaTheme="majorEastAsia" w:hAnsiTheme="majorEastAsia" w:hint="eastAsia"/>
          <w:lang w:val="en-HK"/>
        </w:rPr>
        <w:t>及</w:t>
      </w:r>
      <w:r w:rsidRPr="0028086A">
        <w:rPr>
          <w:rFonts w:asciiTheme="majorEastAsia" w:eastAsiaTheme="majorEastAsia" w:hAnsiTheme="majorEastAsia" w:hint="eastAsia"/>
        </w:rPr>
        <w:t>49</w:t>
      </w:r>
      <w:r w:rsidRPr="0028086A">
        <w:rPr>
          <w:rFonts w:asciiTheme="majorEastAsia" w:eastAsiaTheme="majorEastAsia" w:hAnsiTheme="majorEastAsia" w:hint="eastAsia"/>
          <w:lang w:val="en-HK"/>
        </w:rPr>
        <w:t>節下地獄的人所受悲慘永刑的一幅寫照。在地獄那裏蟲是不死的，火是不滅的，人求死也不能，永遠不滅的火要像鹽醃各人，徹底審判人。地獄的火，其作用有如鹽一樣，會將下地獄的人保留在那裏，永遠受苦。</w:t>
      </w:r>
    </w:p>
    <w:p w14:paraId="001B36B0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我們怎樣在今生作準備逃避地獄的永火和鹽呢？感謝神在今生賜給我們十字架的道理，作為靈魂裏頭的鹽。請看第</w:t>
      </w:r>
      <w:r w:rsidRPr="0028086A">
        <w:rPr>
          <w:rFonts w:asciiTheme="majorEastAsia" w:eastAsiaTheme="majorEastAsia" w:hAnsiTheme="majorEastAsia" w:hint="eastAsia"/>
        </w:rPr>
        <w:t>50</w:t>
      </w:r>
      <w:r w:rsidRPr="0028086A">
        <w:rPr>
          <w:rFonts w:asciiTheme="majorEastAsia" w:eastAsiaTheme="majorEastAsia" w:hAnsiTheme="majorEastAsia" w:hint="eastAsia"/>
          <w:lang w:val="en-HK"/>
        </w:rPr>
        <w:t>節：「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鹽本是好的，若失了味，可用甚麼叫它再鹹呢？你們裏頭應當有鹽，彼此和睦。</w:t>
      </w:r>
      <w:r w:rsidRPr="0028086A">
        <w:rPr>
          <w:rFonts w:asciiTheme="majorEastAsia" w:eastAsiaTheme="majorEastAsia" w:hAnsiTheme="majorEastAsia" w:hint="eastAsia"/>
          <w:lang w:val="en-HK"/>
        </w:rPr>
        <w:t>」這句話是本段經文的結論，本段經文從門徒爭論誰為大開始，最後耶穌結論說：「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你們裏頭應當有鹽，彼此和睦。</w:t>
      </w:r>
      <w:r w:rsidRPr="0028086A">
        <w:rPr>
          <w:rFonts w:asciiTheme="majorEastAsia" w:eastAsiaTheme="majorEastAsia" w:hAnsiTheme="majorEastAsia" w:hint="eastAsia"/>
          <w:lang w:val="en-HK"/>
        </w:rPr>
        <w:t>」鹽有什麼功用呢？鹽使食物有鹹味，鹽將自己完全滆化在食物之後，把食物的味道帶出來；鹽更能阻止食物腐壞。屬靈的鹽使靈魂免於腐敗，維持活潑的生命，鹽使人有能力謙卑自己作眾人末後的，過服事人的生活，承擔小孩子的軟弱，與人彼此和睦。</w:t>
      </w:r>
    </w:p>
    <w:p w14:paraId="2F0DAE7E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在我們裏頭防止靈魂腐敗的鹽，就是耶穌十字架的福音信仰。惟有十字架的福音信仰，才可以成為我們裏頭的鹽，防止我們的靈魂腐敗；因此耶穌無論如何也要將十字架的福音信仰，重複種在門徒心裏。信徒裏頭若沒有十字架的福音信仰，便好像失去鹹味的鹽變為無用，連信徒也失去了鹹味，就再沒有甚麼能夠阻止世界腐敗。</w:t>
      </w:r>
    </w:p>
    <w:p w14:paraId="3AEBE63A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lastRenderedPageBreak/>
        <w:t>古時中東地方吃的鹽，多是鹽塊，鹽塊從礦場挖出來時，就像拳頭那麼大的石頭。在這石塊的外層包著一層鹽，猶太人在吃飯時，右手拿著飯菜，左手握著鹽塊，用舌頭舐鹽以取味。家中每個人都有一塊鹽放在廚房中，吃飯時就各用自己的鹽塊。等到鹽塊的鹹味逐漸減少，至完全失味時，原先的鹽塊就只剩下裏面的石頭了，於是隨手棄置，這些鹽份用盡的石頭就任人踐踏了。鹽若失了味，可用甚麼叫它再鹹呢？</w:t>
      </w:r>
    </w:p>
    <w:p w14:paraId="06EC07C1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沒有十字架的地方靈魂開始腐敗，情慾安逸和享樂的酵進入，使信徒的靈魂腐敗，不能同心合意彼此服事，又使信心軟弱的小子跌倒。假如我們裏頭沒有鹽，只靠血肉的方式維繫關係，信徒的聚會就暗暗被各種罪惡和私慾捆綁。沒有十字架的地方沒有赦罪、沒有得救、得勝和榮耀；惟有十字架的道路才是生命的道路、真理的道路，與及得勝和榮耀的道路。因此我們應當有鹽：應當有十字架道理的鹽、不怕苦難的鹽、與罪爭戰的鹽、服侍人的鹽、看別人比自己強的鹽；耶穌說：「你們裏頭應當有鹽，彼此和睦。」作眾人末後的、作眾人的用人，便是在眾人中如同鹽將自己完全滆化，只叫眾人得益處，只盼望聚會能夠顯出　神的榮耀，到了時候，　神必高舉我們為首先的。</w:t>
      </w:r>
    </w:p>
    <w:p w14:paraId="27F231EF" w14:textId="77777777" w:rsidR="0028086A" w:rsidRPr="0028086A" w:rsidRDefault="0028086A" w:rsidP="0028086A">
      <w:pPr>
        <w:pStyle w:val="NormalWeb"/>
        <w:spacing w:before="0" w:after="0"/>
        <w:jc w:val="both"/>
        <w:rPr>
          <w:rFonts w:asciiTheme="majorEastAsia" w:eastAsiaTheme="majorEastAsia" w:hAnsiTheme="majorEastAsia"/>
          <w:lang w:val="en-HK"/>
        </w:rPr>
      </w:pPr>
      <w:r w:rsidRPr="0028086A">
        <w:rPr>
          <w:rFonts w:asciiTheme="majorEastAsia" w:eastAsiaTheme="majorEastAsia" w:hAnsiTheme="majorEastAsia" w:hint="eastAsia"/>
          <w:lang w:val="en-HK"/>
        </w:rPr>
        <w:t>感謝　神今天將十字架道理的鹽灑在我們心裡，向我們說：</w:t>
      </w:r>
      <w:r w:rsidRPr="0028086A">
        <w:rPr>
          <w:rFonts w:asciiTheme="majorEastAsia" w:eastAsiaTheme="majorEastAsia" w:hAnsiTheme="majorEastAsia" w:hint="eastAsia"/>
          <w:b/>
          <w:bCs/>
          <w:lang w:val="en-HK"/>
        </w:rPr>
        <w:t>「若有人願意作首先的、他必作眾人末後的、作眾人的用人。」「你們裏頭應當有鹽，彼此和睦。」</w:t>
      </w:r>
      <w:r w:rsidRPr="0028086A">
        <w:rPr>
          <w:rFonts w:asciiTheme="majorEastAsia" w:eastAsiaTheme="majorEastAsia" w:hAnsiTheme="majorEastAsia" w:hint="eastAsia"/>
          <w:lang w:val="en-HK"/>
        </w:rPr>
        <w:t>祈求主幫助我們效法耶穌作眾人的末後，虛己作眾人的用人，接待服事像小孩子的靈魂，也與身邊的人彼此和睦。 求主幫助我們持守裏頭有十字架福音的鹽，靈魂不受屬世的罪腐敗，反而得勝世界，在腐敗的世界中作鹽和光！</w:t>
      </w:r>
    </w:p>
    <w:p w14:paraId="5E4727A7" w14:textId="017CB976" w:rsidR="00BD53AE" w:rsidRPr="0028086A" w:rsidRDefault="00BD53AE" w:rsidP="0028086A">
      <w:pPr>
        <w:pStyle w:val="NormalWeb"/>
        <w:spacing w:before="0" w:beforeAutospacing="0" w:after="0" w:afterAutospacing="0"/>
        <w:jc w:val="both"/>
        <w:rPr>
          <w:rFonts w:asciiTheme="majorEastAsia" w:eastAsiaTheme="majorEastAsia" w:hAnsiTheme="majorEastAsia"/>
          <w:lang w:val="en-HK"/>
        </w:rPr>
      </w:pPr>
    </w:p>
    <w:p w14:paraId="5DB5C4FE" w14:textId="77777777" w:rsidR="003F0729" w:rsidRPr="0028086A" w:rsidRDefault="003F0729" w:rsidP="0028086A">
      <w:pPr>
        <w:spacing w:line="240" w:lineRule="auto"/>
        <w:rPr>
          <w:rFonts w:asciiTheme="majorEastAsia" w:eastAsiaTheme="majorEastAsia" w:hAnsiTheme="majorEastAsia"/>
          <w:sz w:val="24"/>
          <w:szCs w:val="24"/>
        </w:rPr>
      </w:pPr>
    </w:p>
    <w:sectPr w:rsidR="003F0729" w:rsidRPr="0028086A" w:rsidSect="00D75B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4F2E" w14:textId="77777777" w:rsidR="00E2053C" w:rsidRDefault="00E2053C" w:rsidP="00C8378E">
      <w:pPr>
        <w:spacing w:line="240" w:lineRule="auto"/>
      </w:pPr>
      <w:r>
        <w:separator/>
      </w:r>
    </w:p>
  </w:endnote>
  <w:endnote w:type="continuationSeparator" w:id="0">
    <w:p w14:paraId="4A6657F3" w14:textId="77777777" w:rsidR="00E2053C" w:rsidRDefault="00E2053C" w:rsidP="00C83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75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13295" w14:textId="78590DDB" w:rsidR="00C8378E" w:rsidRDefault="00C837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17EB6" w14:textId="77777777" w:rsidR="00C8378E" w:rsidRDefault="00C83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665F7" w14:textId="77777777" w:rsidR="00E2053C" w:rsidRDefault="00E2053C" w:rsidP="00C8378E">
      <w:pPr>
        <w:spacing w:line="240" w:lineRule="auto"/>
      </w:pPr>
      <w:r>
        <w:separator/>
      </w:r>
    </w:p>
  </w:footnote>
  <w:footnote w:type="continuationSeparator" w:id="0">
    <w:p w14:paraId="3EF69D8D" w14:textId="77777777" w:rsidR="00E2053C" w:rsidRDefault="00E2053C" w:rsidP="00C837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44066"/>
    <w:multiLevelType w:val="multilevel"/>
    <w:tmpl w:val="92EC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81A50"/>
    <w:multiLevelType w:val="multilevel"/>
    <w:tmpl w:val="4ECC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169F7"/>
    <w:multiLevelType w:val="multilevel"/>
    <w:tmpl w:val="C766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964364">
    <w:abstractNumId w:val="0"/>
    <w:lvlOverride w:ilvl="0">
      <w:lvl w:ilvl="0">
        <w:numFmt w:val="upperRoman"/>
        <w:lvlText w:val="%1."/>
        <w:lvlJc w:val="right"/>
      </w:lvl>
    </w:lvlOverride>
  </w:num>
  <w:num w:numId="2" w16cid:durableId="1600403697">
    <w:abstractNumId w:val="1"/>
    <w:lvlOverride w:ilvl="0">
      <w:lvl w:ilvl="0">
        <w:numFmt w:val="upperRoman"/>
        <w:lvlText w:val="%1."/>
        <w:lvlJc w:val="right"/>
      </w:lvl>
    </w:lvlOverride>
  </w:num>
  <w:num w:numId="3" w16cid:durableId="1336571832">
    <w:abstractNumId w:val="2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8E"/>
    <w:rsid w:val="00064997"/>
    <w:rsid w:val="00162E6C"/>
    <w:rsid w:val="001A0B82"/>
    <w:rsid w:val="001F1F2A"/>
    <w:rsid w:val="002671F3"/>
    <w:rsid w:val="0028086A"/>
    <w:rsid w:val="003B16ED"/>
    <w:rsid w:val="003F0729"/>
    <w:rsid w:val="00464552"/>
    <w:rsid w:val="00876EC4"/>
    <w:rsid w:val="009F26F2"/>
    <w:rsid w:val="00A079CB"/>
    <w:rsid w:val="00A571AB"/>
    <w:rsid w:val="00BD53AE"/>
    <w:rsid w:val="00BF41DB"/>
    <w:rsid w:val="00C8378E"/>
    <w:rsid w:val="00D75B8F"/>
    <w:rsid w:val="00E2053C"/>
    <w:rsid w:val="00E624C7"/>
    <w:rsid w:val="00F3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23270"/>
  <w15:chartTrackingRefBased/>
  <w15:docId w15:val="{2D29DB76-D4B4-4E88-A509-2563FF50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8E"/>
    <w:pPr>
      <w:autoSpaceDE w:val="0"/>
      <w:autoSpaceDN w:val="0"/>
      <w:adjustRightInd w:val="0"/>
      <w:spacing w:after="0" w:line="360" w:lineRule="exact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2"/>
      <w:szCs w:val="20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78E"/>
    <w:pPr>
      <w:numPr>
        <w:ilvl w:val="1"/>
      </w:numPr>
      <w:ind w:firstLine="48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78E"/>
    <w:rPr>
      <w:b/>
      <w:bCs/>
      <w:smallCaps/>
      <w:color w:val="0F4761" w:themeColor="accent1" w:themeShade="BF"/>
      <w:spacing w:val="5"/>
    </w:rPr>
  </w:style>
  <w:style w:type="character" w:customStyle="1" w:styleId="a">
    <w:name w:val="內文經節"/>
    <w:basedOn w:val="DefaultParagraphFont"/>
    <w:rsid w:val="00C8378E"/>
    <w:rPr>
      <w:rFonts w:ascii="華康古印體(P)" w:eastAsia="華康古印體(P)" w:hAnsi="Arial"/>
      <w:b/>
      <w:sz w:val="24"/>
    </w:rPr>
  </w:style>
  <w:style w:type="paragraph" w:styleId="NormalWeb">
    <w:name w:val="Normal (Web)"/>
    <w:basedOn w:val="Normal"/>
    <w:uiPriority w:val="99"/>
    <w:rsid w:val="00C8378E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37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8E"/>
    <w:rPr>
      <w:rFonts w:ascii="華康細圓體(P)" w:eastAsia="華康細圓體(P)" w:hAnsi="Times New Roman" w:cs="Times New Roman"/>
      <w:kern w:val="0"/>
      <w:sz w:val="22"/>
      <w:szCs w:val="20"/>
      <w:lang w:val="en-US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7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8E"/>
    <w:rPr>
      <w:rFonts w:ascii="華康細圓體(P)" w:eastAsia="華康細圓體(P)" w:hAnsi="Times New Roman" w:cs="Times New Roman"/>
      <w:kern w:val="0"/>
      <w:sz w:val="22"/>
      <w:szCs w:val="20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5</cp:revision>
  <cp:lastPrinted>2024-07-28T02:09:00Z</cp:lastPrinted>
  <dcterms:created xsi:type="dcterms:W3CDTF">2024-07-22T10:12:00Z</dcterms:created>
  <dcterms:modified xsi:type="dcterms:W3CDTF">2024-07-30T15:04:00Z</dcterms:modified>
</cp:coreProperties>
</file>